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Cynthia Valdes Martin, Alejandro Carballo, Giovani Rodriguez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2:00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3:00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Focus on setting up the customization window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Get the wallpaper in login page feature implemented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Better the themes button in login page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4: Make a better themes UI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YZ+SEWuPXQNsmLYO+/fuseLYew==">CgMxLjA4AHIhMWVJVjEwcEp2OHNFVmtBaDNKZDZleFU5d2wyOFEwZzhX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